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31F" w:rsidRDefault="00EE331F" w:rsidP="00EE331F">
      <w:pPr>
        <w:jc w:val="center"/>
      </w:pPr>
      <w:r>
        <w:rPr>
          <w:noProof/>
        </w:rPr>
        <w:drawing>
          <wp:inline distT="0" distB="0" distL="0" distR="0" wp14:anchorId="31010D49" wp14:editId="10676FE1">
            <wp:extent cx="638175" cy="904875"/>
            <wp:effectExtent l="19050" t="0" r="9525" b="0"/>
            <wp:docPr id="3" name="Рисунок 1" descr="Тимашевск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имашевск 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23505" t="22691" r="23505" b="22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331F" w:rsidRPr="00EE331F" w:rsidRDefault="00EE331F" w:rsidP="00EE331F">
      <w:pPr>
        <w:pStyle w:val="4"/>
        <w:jc w:val="center"/>
        <w:rPr>
          <w:rFonts w:ascii="Times New Roman" w:hAnsi="Times New Roman"/>
          <w:b w:val="0"/>
        </w:rPr>
      </w:pPr>
      <w:r w:rsidRPr="00EE331F">
        <w:rPr>
          <w:rFonts w:ascii="Times New Roman" w:hAnsi="Times New Roman"/>
          <w:b w:val="0"/>
        </w:rPr>
        <w:t>СОВЕТ</w:t>
      </w:r>
    </w:p>
    <w:p w:rsidR="00EE331F" w:rsidRPr="00EE331F" w:rsidRDefault="00EE331F" w:rsidP="00EE331F">
      <w:pPr>
        <w:pStyle w:val="5"/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EE331F">
        <w:rPr>
          <w:rFonts w:ascii="Times New Roman" w:hAnsi="Times New Roman" w:cs="Times New Roman"/>
          <w:color w:val="auto"/>
          <w:sz w:val="28"/>
          <w:szCs w:val="28"/>
        </w:rPr>
        <w:t>ТИМАШЕВСКОГО ГОРОДСКОГО ПОСЕЛЕНИЯ</w:t>
      </w:r>
    </w:p>
    <w:p w:rsidR="00EE331F" w:rsidRPr="00EE331F" w:rsidRDefault="00EE331F" w:rsidP="00EE331F">
      <w:pPr>
        <w:pBdr>
          <w:bottom w:val="single" w:sz="12" w:space="1" w:color="auto"/>
        </w:pBdr>
        <w:jc w:val="center"/>
        <w:rPr>
          <w:rFonts w:ascii="Times New Roman" w:hAnsi="Times New Roman"/>
          <w:bCs/>
          <w:sz w:val="28"/>
          <w:szCs w:val="28"/>
        </w:rPr>
      </w:pPr>
      <w:r w:rsidRPr="00EE331F">
        <w:rPr>
          <w:rFonts w:ascii="Times New Roman" w:hAnsi="Times New Roman"/>
          <w:bCs/>
          <w:sz w:val="28"/>
          <w:szCs w:val="28"/>
        </w:rPr>
        <w:t>ТИМАШЕВСКОГО РАЙОНА</w:t>
      </w:r>
    </w:p>
    <w:p w:rsidR="00EE331F" w:rsidRPr="00EE331F" w:rsidRDefault="00EE331F" w:rsidP="00EE331F">
      <w:pPr>
        <w:pBdr>
          <w:bottom w:val="single" w:sz="12" w:space="1" w:color="auto"/>
        </w:pBd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СЕССИЯ от 25</w:t>
      </w:r>
      <w:r w:rsidRPr="00EE331F">
        <w:rPr>
          <w:rFonts w:ascii="Times New Roman" w:hAnsi="Times New Roman"/>
          <w:bCs/>
          <w:sz w:val="28"/>
          <w:szCs w:val="28"/>
        </w:rPr>
        <w:t>.0</w:t>
      </w:r>
      <w:r>
        <w:rPr>
          <w:rFonts w:ascii="Times New Roman" w:hAnsi="Times New Roman"/>
          <w:bCs/>
          <w:sz w:val="28"/>
          <w:szCs w:val="28"/>
        </w:rPr>
        <w:t>1</w:t>
      </w:r>
      <w:r w:rsidRPr="00EE331F">
        <w:rPr>
          <w:rFonts w:ascii="Times New Roman" w:hAnsi="Times New Roman"/>
          <w:bCs/>
          <w:sz w:val="28"/>
          <w:szCs w:val="28"/>
        </w:rPr>
        <w:t xml:space="preserve">.2024    № </w:t>
      </w:r>
      <w:r>
        <w:rPr>
          <w:rFonts w:ascii="Times New Roman" w:hAnsi="Times New Roman"/>
          <w:bCs/>
          <w:sz w:val="28"/>
          <w:szCs w:val="28"/>
        </w:rPr>
        <w:t>62</w:t>
      </w:r>
    </w:p>
    <w:p w:rsidR="00EE331F" w:rsidRPr="00EE331F" w:rsidRDefault="00EE331F" w:rsidP="00EE331F">
      <w:pPr>
        <w:jc w:val="center"/>
        <w:rPr>
          <w:rFonts w:ascii="Times New Roman" w:hAnsi="Times New Roman"/>
          <w:bCs/>
          <w:sz w:val="28"/>
          <w:szCs w:val="28"/>
        </w:rPr>
      </w:pPr>
      <w:r w:rsidRPr="00EE331F">
        <w:rPr>
          <w:rFonts w:ascii="Times New Roman" w:hAnsi="Times New Roman"/>
          <w:bCs/>
          <w:sz w:val="28"/>
          <w:szCs w:val="28"/>
        </w:rPr>
        <w:t>РЕШЕНИЕ</w:t>
      </w:r>
    </w:p>
    <w:p w:rsidR="00EE331F" w:rsidRPr="00EE331F" w:rsidRDefault="00EE331F" w:rsidP="00EE331F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от 25</w:t>
      </w:r>
      <w:r w:rsidRPr="00EE331F">
        <w:rPr>
          <w:rFonts w:ascii="Times New Roman" w:hAnsi="Times New Roman"/>
          <w:bCs/>
          <w:sz w:val="28"/>
          <w:szCs w:val="28"/>
        </w:rPr>
        <w:t>.0</w:t>
      </w:r>
      <w:r>
        <w:rPr>
          <w:rFonts w:ascii="Times New Roman" w:hAnsi="Times New Roman"/>
          <w:bCs/>
          <w:sz w:val="28"/>
          <w:szCs w:val="28"/>
        </w:rPr>
        <w:t>1</w:t>
      </w:r>
      <w:r w:rsidRPr="00EE331F">
        <w:rPr>
          <w:rFonts w:ascii="Times New Roman" w:hAnsi="Times New Roman"/>
          <w:bCs/>
          <w:sz w:val="28"/>
          <w:szCs w:val="28"/>
        </w:rPr>
        <w:t xml:space="preserve">.2024                                                           </w:t>
      </w:r>
      <w:r>
        <w:rPr>
          <w:rFonts w:ascii="Times New Roman" w:hAnsi="Times New Roman"/>
          <w:bCs/>
          <w:sz w:val="28"/>
          <w:szCs w:val="28"/>
        </w:rPr>
        <w:t xml:space="preserve">                           №  246</w:t>
      </w:r>
      <w:bookmarkStart w:id="0" w:name="_GoBack"/>
      <w:bookmarkEnd w:id="0"/>
    </w:p>
    <w:p w:rsidR="00EE331F" w:rsidRPr="00EE331F" w:rsidRDefault="00EE331F" w:rsidP="00EE331F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EE331F">
        <w:rPr>
          <w:rFonts w:ascii="Times New Roman" w:hAnsi="Times New Roman" w:cs="Times New Roman"/>
          <w:b w:val="0"/>
          <w:sz w:val="28"/>
          <w:szCs w:val="28"/>
        </w:rPr>
        <w:t>г</w:t>
      </w:r>
      <w:proofErr w:type="gramStart"/>
      <w:r w:rsidRPr="00EE331F">
        <w:rPr>
          <w:rFonts w:ascii="Times New Roman" w:hAnsi="Times New Roman" w:cs="Times New Roman"/>
          <w:b w:val="0"/>
          <w:sz w:val="28"/>
          <w:szCs w:val="28"/>
        </w:rPr>
        <w:t>.Т</w:t>
      </w:r>
      <w:proofErr w:type="gramEnd"/>
      <w:r w:rsidRPr="00EE331F">
        <w:rPr>
          <w:rFonts w:ascii="Times New Roman" w:hAnsi="Times New Roman" w:cs="Times New Roman"/>
          <w:b w:val="0"/>
          <w:sz w:val="28"/>
          <w:szCs w:val="28"/>
        </w:rPr>
        <w:t>имашевск</w:t>
      </w:r>
      <w:proofErr w:type="spellEnd"/>
    </w:p>
    <w:p w:rsidR="007A46E2" w:rsidRDefault="007A46E2" w:rsidP="00580DB4">
      <w:pPr>
        <w:spacing w:after="0" w:line="240" w:lineRule="auto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7A46E2" w:rsidRDefault="00C20BB7" w:rsidP="0072705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  <w:r w:rsidRPr="00541D4F">
        <w:rPr>
          <w:rFonts w:ascii="Times New Roman" w:hAnsi="Times New Roman"/>
          <w:b/>
          <w:sz w:val="28"/>
          <w:szCs w:val="28"/>
        </w:rPr>
        <w:t>Об у</w:t>
      </w:r>
      <w:r w:rsidR="00541D4F" w:rsidRPr="00541D4F">
        <w:rPr>
          <w:rFonts w:ascii="Times New Roman" w:hAnsi="Times New Roman"/>
          <w:b/>
          <w:sz w:val="28"/>
          <w:szCs w:val="28"/>
        </w:rPr>
        <w:t xml:space="preserve">тверждении Положения о порядке установки и </w:t>
      </w:r>
    </w:p>
    <w:p w:rsidR="007A46E2" w:rsidRDefault="00541D4F" w:rsidP="0072705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  <w:r w:rsidRPr="00541D4F">
        <w:rPr>
          <w:rFonts w:ascii="Times New Roman" w:hAnsi="Times New Roman"/>
          <w:b/>
          <w:sz w:val="28"/>
          <w:szCs w:val="28"/>
        </w:rPr>
        <w:t xml:space="preserve">содержания мемориальных досок и других памятных </w:t>
      </w:r>
    </w:p>
    <w:p w:rsidR="007A46E2" w:rsidRDefault="00541D4F" w:rsidP="0072705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  <w:r w:rsidRPr="00541D4F">
        <w:rPr>
          <w:rFonts w:ascii="Times New Roman" w:hAnsi="Times New Roman"/>
          <w:b/>
          <w:sz w:val="28"/>
          <w:szCs w:val="28"/>
        </w:rPr>
        <w:t xml:space="preserve">знаков </w:t>
      </w:r>
      <w:r w:rsidR="000A2BEA">
        <w:rPr>
          <w:rFonts w:ascii="Times New Roman" w:hAnsi="Times New Roman"/>
          <w:b/>
          <w:sz w:val="28"/>
          <w:szCs w:val="28"/>
        </w:rPr>
        <w:t>на территории</w:t>
      </w:r>
      <w:r w:rsidRPr="00541D4F">
        <w:rPr>
          <w:rFonts w:ascii="Times New Roman" w:hAnsi="Times New Roman"/>
          <w:b/>
          <w:sz w:val="28"/>
          <w:szCs w:val="28"/>
        </w:rPr>
        <w:t xml:space="preserve"> </w:t>
      </w:r>
      <w:r w:rsidR="000A2BEA">
        <w:rPr>
          <w:rFonts w:ascii="Times New Roman" w:hAnsi="Times New Roman"/>
          <w:b/>
          <w:sz w:val="28"/>
          <w:szCs w:val="28"/>
        </w:rPr>
        <w:t xml:space="preserve">Тимашевского </w:t>
      </w:r>
      <w:proofErr w:type="gramStart"/>
      <w:r w:rsidR="000A2BEA">
        <w:rPr>
          <w:rFonts w:ascii="Times New Roman" w:hAnsi="Times New Roman"/>
          <w:b/>
          <w:sz w:val="28"/>
          <w:szCs w:val="28"/>
        </w:rPr>
        <w:t>городского</w:t>
      </w:r>
      <w:proofErr w:type="gramEnd"/>
    </w:p>
    <w:p w:rsidR="00C20BB7" w:rsidRPr="00541D4F" w:rsidRDefault="000A2BEA" w:rsidP="0072705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  <w:vertAlign w:val="superscript"/>
        </w:rPr>
      </w:pPr>
      <w:r>
        <w:rPr>
          <w:rFonts w:ascii="Times New Roman" w:hAnsi="Times New Roman"/>
          <w:b/>
          <w:sz w:val="28"/>
          <w:szCs w:val="28"/>
        </w:rPr>
        <w:t xml:space="preserve"> поселения Тимашевского района</w:t>
      </w:r>
    </w:p>
    <w:p w:rsidR="00541D4F" w:rsidRDefault="00C20BB7" w:rsidP="007A46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7A46E2" w:rsidRDefault="007A46E2" w:rsidP="007A46E2">
      <w:pPr>
        <w:spacing w:after="0" w:line="240" w:lineRule="auto"/>
        <w:jc w:val="both"/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</w:pPr>
    </w:p>
    <w:p w:rsidR="00C20BB7" w:rsidRPr="00B05D1F" w:rsidRDefault="00AA21B1" w:rsidP="000A2BE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AA21B1">
        <w:rPr>
          <w:rFonts w:ascii="Times New Roman" w:eastAsia="Times New Roman" w:hAnsi="Times New Roman"/>
          <w:sz w:val="28"/>
          <w:szCs w:val="28"/>
          <w:lang w:eastAsia="ru-RU"/>
        </w:rPr>
        <w:t>В целях определения порядка принятия решений об установке</w:t>
      </w:r>
      <w:r w:rsidRPr="00B05D1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A21B1">
        <w:rPr>
          <w:rFonts w:ascii="Times New Roman" w:eastAsia="Times New Roman" w:hAnsi="Times New Roman"/>
          <w:sz w:val="28"/>
          <w:szCs w:val="28"/>
          <w:lang w:eastAsia="ru-RU"/>
        </w:rPr>
        <w:t>и обеспечени</w:t>
      </w:r>
      <w:r w:rsidRPr="00B05D1F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AA21B1">
        <w:rPr>
          <w:rFonts w:ascii="Times New Roman" w:eastAsia="Times New Roman" w:hAnsi="Times New Roman"/>
          <w:sz w:val="28"/>
          <w:szCs w:val="28"/>
          <w:lang w:eastAsia="ru-RU"/>
        </w:rPr>
        <w:t xml:space="preserve"> сохранности мемориальных досок и других памятных знаков на территории </w:t>
      </w:r>
      <w:r w:rsidR="000A2BEA">
        <w:rPr>
          <w:rFonts w:ascii="Times New Roman" w:eastAsia="Times New Roman" w:hAnsi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AA21B1">
        <w:rPr>
          <w:rFonts w:ascii="Times New Roman" w:eastAsia="Times New Roman" w:hAnsi="Times New Roman"/>
          <w:sz w:val="28"/>
          <w:szCs w:val="28"/>
          <w:lang w:eastAsia="ru-RU"/>
        </w:rPr>
        <w:t xml:space="preserve">, сохранения, использования, развития и пропаганды культурно-исторических ценностей, определения критериев, являющихся основанием для принятия решений об увековечении памяти выдающихся событий </w:t>
      </w:r>
      <w:r w:rsidR="001808B9" w:rsidRPr="00B05D1F"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r w:rsidRPr="00AA21B1">
        <w:rPr>
          <w:rFonts w:ascii="Times New Roman" w:eastAsia="Times New Roman" w:hAnsi="Times New Roman"/>
          <w:sz w:val="28"/>
          <w:szCs w:val="28"/>
          <w:lang w:eastAsia="ru-RU"/>
        </w:rPr>
        <w:t>личностей, которые внесли значительный вклад в развитие</w:t>
      </w:r>
      <w:r w:rsidRPr="00B05D1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A2BEA">
        <w:rPr>
          <w:rFonts w:ascii="Times New Roman" w:eastAsia="Times New Roman" w:hAnsi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AA21B1">
        <w:rPr>
          <w:rFonts w:ascii="Times New Roman" w:eastAsia="Times New Roman" w:hAnsi="Times New Roman"/>
          <w:sz w:val="28"/>
          <w:szCs w:val="28"/>
          <w:lang w:eastAsia="ru-RU"/>
        </w:rPr>
        <w:t xml:space="preserve">, в соответствии с </w:t>
      </w:r>
      <w:r w:rsidR="00541D4F" w:rsidRPr="00B05D1F">
        <w:rPr>
          <w:rFonts w:ascii="Times New Roman" w:hAnsi="Times New Roman"/>
          <w:sz w:val="28"/>
          <w:szCs w:val="28"/>
        </w:rPr>
        <w:t>Федеральным</w:t>
      </w:r>
      <w:proofErr w:type="gramEnd"/>
      <w:r w:rsidR="00541D4F" w:rsidRPr="00B05D1F">
        <w:rPr>
          <w:rFonts w:ascii="Times New Roman" w:hAnsi="Times New Roman"/>
          <w:sz w:val="28"/>
          <w:szCs w:val="28"/>
        </w:rPr>
        <w:t xml:space="preserve"> законом </w:t>
      </w:r>
      <w:r w:rsidR="000A2BEA">
        <w:rPr>
          <w:rFonts w:ascii="Times New Roman" w:hAnsi="Times New Roman"/>
          <w:sz w:val="28"/>
          <w:szCs w:val="28"/>
        </w:rPr>
        <w:t xml:space="preserve">                                   </w:t>
      </w:r>
      <w:r w:rsidR="00541D4F" w:rsidRPr="00B05D1F">
        <w:rPr>
          <w:rFonts w:ascii="Times New Roman" w:hAnsi="Times New Roman"/>
          <w:sz w:val="28"/>
          <w:szCs w:val="28"/>
        </w:rPr>
        <w:t xml:space="preserve">от </w:t>
      </w:r>
      <w:r w:rsidR="000A2BEA">
        <w:rPr>
          <w:rFonts w:ascii="Times New Roman" w:hAnsi="Times New Roman"/>
          <w:sz w:val="28"/>
          <w:szCs w:val="28"/>
        </w:rPr>
        <w:t>6 октября</w:t>
      </w:r>
      <w:r w:rsidR="000A2BEA" w:rsidRPr="00B05D1F">
        <w:rPr>
          <w:rFonts w:ascii="Times New Roman" w:hAnsi="Times New Roman"/>
          <w:sz w:val="28"/>
          <w:szCs w:val="28"/>
        </w:rPr>
        <w:t xml:space="preserve"> </w:t>
      </w:r>
      <w:r w:rsidR="000A2BEA">
        <w:rPr>
          <w:rFonts w:ascii="Times New Roman" w:hAnsi="Times New Roman"/>
          <w:sz w:val="28"/>
          <w:szCs w:val="28"/>
        </w:rPr>
        <w:t xml:space="preserve">2003 г. </w:t>
      </w:r>
      <w:r w:rsidR="00541D4F" w:rsidRPr="00B05D1F">
        <w:rPr>
          <w:rFonts w:ascii="Times New Roman" w:hAnsi="Times New Roman"/>
          <w:sz w:val="28"/>
          <w:szCs w:val="28"/>
        </w:rPr>
        <w:t xml:space="preserve">№ 131-ФЗ «Об общих принципах организации местного самоуправления в Российской Федерации», Совет </w:t>
      </w:r>
      <w:r w:rsidR="000A2BEA">
        <w:rPr>
          <w:rFonts w:ascii="Times New Roman" w:hAnsi="Times New Roman"/>
          <w:sz w:val="28"/>
          <w:szCs w:val="28"/>
        </w:rPr>
        <w:t xml:space="preserve">Тимашевского городского поселения Тимашевского района </w:t>
      </w:r>
      <w:proofErr w:type="gramStart"/>
      <w:r w:rsidR="000A2BEA">
        <w:rPr>
          <w:rFonts w:ascii="Times New Roman" w:hAnsi="Times New Roman"/>
          <w:sz w:val="28"/>
          <w:szCs w:val="28"/>
        </w:rPr>
        <w:t>р</w:t>
      </w:r>
      <w:proofErr w:type="gramEnd"/>
      <w:r w:rsidR="000A2BEA">
        <w:rPr>
          <w:rFonts w:ascii="Times New Roman" w:hAnsi="Times New Roman"/>
          <w:sz w:val="28"/>
          <w:szCs w:val="28"/>
        </w:rPr>
        <w:t xml:space="preserve"> е ш и л</w:t>
      </w:r>
      <w:r w:rsidR="00C20BB7" w:rsidRPr="00B05D1F">
        <w:rPr>
          <w:rFonts w:ascii="Times New Roman" w:hAnsi="Times New Roman"/>
          <w:sz w:val="28"/>
          <w:szCs w:val="28"/>
        </w:rPr>
        <w:t>:</w:t>
      </w:r>
    </w:p>
    <w:p w:rsidR="00B05D1F" w:rsidRPr="00B05D1F" w:rsidRDefault="00B05D1F" w:rsidP="000A2BEA">
      <w:pPr>
        <w:pStyle w:val="ConsPlusNormal"/>
        <w:ind w:firstLine="709"/>
        <w:jc w:val="both"/>
        <w:rPr>
          <w:sz w:val="28"/>
          <w:szCs w:val="28"/>
        </w:rPr>
      </w:pPr>
      <w:r w:rsidRPr="00B05D1F">
        <w:rPr>
          <w:sz w:val="28"/>
          <w:szCs w:val="28"/>
        </w:rPr>
        <w:t xml:space="preserve">1. Утвердить </w:t>
      </w:r>
      <w:hyperlink w:anchor="Par34" w:tooltip="ПОЛОЖЕНИЕ" w:history="1">
        <w:r w:rsidRPr="00B05D1F">
          <w:rPr>
            <w:color w:val="000000" w:themeColor="text1"/>
            <w:sz w:val="28"/>
            <w:szCs w:val="28"/>
          </w:rPr>
          <w:t>Положение</w:t>
        </w:r>
      </w:hyperlink>
      <w:r w:rsidRPr="00B05D1F">
        <w:rPr>
          <w:color w:val="000000" w:themeColor="text1"/>
          <w:sz w:val="28"/>
          <w:szCs w:val="28"/>
        </w:rPr>
        <w:t xml:space="preserve"> </w:t>
      </w:r>
      <w:r w:rsidRPr="00B05D1F">
        <w:rPr>
          <w:sz w:val="28"/>
          <w:szCs w:val="28"/>
        </w:rPr>
        <w:t xml:space="preserve">о порядке установки и содержания мемориальных досок и других памятных знаков </w:t>
      </w:r>
      <w:r w:rsidR="007A46E2">
        <w:rPr>
          <w:sz w:val="28"/>
          <w:szCs w:val="28"/>
        </w:rPr>
        <w:t xml:space="preserve">на территории Тимашевского городского поселения </w:t>
      </w:r>
      <w:r w:rsidR="00E86973">
        <w:rPr>
          <w:sz w:val="28"/>
          <w:szCs w:val="28"/>
        </w:rPr>
        <w:t>Т</w:t>
      </w:r>
      <w:r w:rsidR="007A46E2">
        <w:rPr>
          <w:sz w:val="28"/>
          <w:szCs w:val="28"/>
        </w:rPr>
        <w:t>имашевского района (приложение)</w:t>
      </w:r>
      <w:r w:rsidRPr="00B05D1F">
        <w:rPr>
          <w:sz w:val="28"/>
          <w:szCs w:val="28"/>
        </w:rPr>
        <w:t>.</w:t>
      </w:r>
    </w:p>
    <w:p w:rsidR="007A46E2" w:rsidRPr="00D20BF9" w:rsidRDefault="00B05D1F" w:rsidP="007A46E2">
      <w:pPr>
        <w:pStyle w:val="a4"/>
        <w:widowControl w:val="0"/>
        <w:ind w:left="0" w:firstLine="709"/>
        <w:jc w:val="both"/>
        <w:outlineLvl w:val="0"/>
        <w:rPr>
          <w:spacing w:val="2"/>
          <w:sz w:val="28"/>
          <w:szCs w:val="28"/>
        </w:rPr>
      </w:pPr>
      <w:r w:rsidRPr="00B05D1F">
        <w:rPr>
          <w:color w:val="000000"/>
          <w:sz w:val="28"/>
          <w:szCs w:val="28"/>
        </w:rPr>
        <w:t xml:space="preserve">2. </w:t>
      </w:r>
      <w:r w:rsidR="007A46E2" w:rsidRPr="00D20BF9">
        <w:rPr>
          <w:sz w:val="28"/>
          <w:szCs w:val="28"/>
        </w:rPr>
        <w:t>О</w:t>
      </w:r>
      <w:r w:rsidR="007A46E2" w:rsidRPr="00D20BF9">
        <w:rPr>
          <w:spacing w:val="2"/>
          <w:sz w:val="28"/>
          <w:szCs w:val="28"/>
        </w:rPr>
        <w:t xml:space="preserve">рганизационному отделу администрации Тимашевского городского поселения Тимашевского района (Сысоев В.Г.) </w:t>
      </w:r>
      <w:proofErr w:type="gramStart"/>
      <w:r w:rsidR="007A46E2" w:rsidRPr="00D20BF9">
        <w:rPr>
          <w:spacing w:val="2"/>
          <w:sz w:val="28"/>
          <w:szCs w:val="28"/>
        </w:rPr>
        <w:t>разместить</w:t>
      </w:r>
      <w:proofErr w:type="gramEnd"/>
      <w:r w:rsidR="007A46E2" w:rsidRPr="00D20BF9">
        <w:rPr>
          <w:spacing w:val="2"/>
          <w:sz w:val="28"/>
          <w:szCs w:val="28"/>
        </w:rPr>
        <w:t xml:space="preserve"> настоящее </w:t>
      </w:r>
      <w:r w:rsidR="007A46E2">
        <w:rPr>
          <w:spacing w:val="2"/>
          <w:sz w:val="28"/>
          <w:szCs w:val="28"/>
        </w:rPr>
        <w:t>решение</w:t>
      </w:r>
      <w:r w:rsidR="007A46E2" w:rsidRPr="00D20BF9">
        <w:rPr>
          <w:spacing w:val="2"/>
          <w:sz w:val="28"/>
          <w:szCs w:val="28"/>
        </w:rPr>
        <w:t xml:space="preserve"> на официальном сайте администрации Тимашевского городского поселения Тимашевского района в информационно-телекоммуникационной сети «Интернет» и официально обнародоват</w:t>
      </w:r>
      <w:r w:rsidR="007A46E2">
        <w:rPr>
          <w:spacing w:val="2"/>
          <w:sz w:val="28"/>
          <w:szCs w:val="28"/>
        </w:rPr>
        <w:t xml:space="preserve">ь </w:t>
      </w:r>
      <w:r w:rsidR="007A46E2" w:rsidRPr="00D20BF9">
        <w:rPr>
          <w:spacing w:val="2"/>
          <w:sz w:val="28"/>
          <w:szCs w:val="28"/>
        </w:rPr>
        <w:t>путем:</w:t>
      </w:r>
    </w:p>
    <w:p w:rsidR="007A46E2" w:rsidRPr="00D20BF9" w:rsidRDefault="007A46E2" w:rsidP="007A46E2">
      <w:pPr>
        <w:widowControl w:val="0"/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D20BF9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7A46E2" w:rsidRPr="00D20BF9" w:rsidRDefault="007A46E2" w:rsidP="007A46E2">
      <w:pPr>
        <w:widowControl w:val="0"/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D20BF9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lastRenderedPageBreak/>
        <w:t xml:space="preserve">2) размещения на информационном стенде в здании администрации Тимашевского городского поселения Тимашевского района по адресу:                       г. Тимашевск, ул. </w:t>
      </w:r>
      <w:proofErr w:type="gramStart"/>
      <w:r w:rsidRPr="00D20BF9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Красная</w:t>
      </w:r>
      <w:proofErr w:type="gramEnd"/>
      <w:r w:rsidRPr="00D20BF9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, 100, 1 этаж и обеспечения беспрепятственного доступа жителей, проживающих на территории Тимашевского городского поселения Тимашевского района, к указанному стенду.</w:t>
      </w:r>
    </w:p>
    <w:p w:rsidR="007A46E2" w:rsidRDefault="007A46E2" w:rsidP="007A46E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6A6A4C">
        <w:rPr>
          <w:rFonts w:ascii="Times New Roman" w:hAnsi="Times New Roman"/>
          <w:sz w:val="28"/>
          <w:szCs w:val="28"/>
        </w:rPr>
        <w:t>. Решение вступает в силу после его официального обнародования.</w:t>
      </w:r>
    </w:p>
    <w:p w:rsidR="007A46E2" w:rsidRDefault="007A46E2" w:rsidP="007A46E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A46E2" w:rsidRPr="006A6A4C" w:rsidRDefault="007A46E2" w:rsidP="007A46E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A46E2" w:rsidRPr="006A6A4C" w:rsidRDefault="007A46E2" w:rsidP="007A46E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A6A4C">
        <w:rPr>
          <w:rFonts w:ascii="Times New Roman" w:hAnsi="Times New Roman"/>
          <w:sz w:val="28"/>
          <w:szCs w:val="28"/>
        </w:rPr>
        <w:t xml:space="preserve">Председатель Совета </w:t>
      </w:r>
    </w:p>
    <w:p w:rsidR="007A46E2" w:rsidRPr="006A6A4C" w:rsidRDefault="007A46E2" w:rsidP="007A46E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A6A4C">
        <w:rPr>
          <w:rFonts w:ascii="Times New Roman" w:hAnsi="Times New Roman"/>
          <w:sz w:val="28"/>
          <w:szCs w:val="28"/>
        </w:rPr>
        <w:t>Тимашевского городского поселения</w:t>
      </w:r>
    </w:p>
    <w:p w:rsidR="007A46E2" w:rsidRPr="006A6A4C" w:rsidRDefault="007A46E2" w:rsidP="007A46E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A6A4C">
        <w:rPr>
          <w:rFonts w:ascii="Times New Roman" w:hAnsi="Times New Roman"/>
          <w:sz w:val="28"/>
          <w:szCs w:val="28"/>
        </w:rPr>
        <w:t>Тимашевского района                                                                             С.Г. Качанов</w:t>
      </w:r>
    </w:p>
    <w:p w:rsidR="007A46E2" w:rsidRPr="006A6A4C" w:rsidRDefault="007A46E2" w:rsidP="007A46E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A46E2" w:rsidRPr="006A6A4C" w:rsidRDefault="007A46E2" w:rsidP="007A46E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A46E2" w:rsidRPr="006A6A4C" w:rsidRDefault="007A46E2" w:rsidP="007A46E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A6A4C">
        <w:rPr>
          <w:rFonts w:ascii="Times New Roman" w:hAnsi="Times New Roman"/>
          <w:sz w:val="28"/>
          <w:szCs w:val="28"/>
        </w:rPr>
        <w:t xml:space="preserve">Глава Тимашевского </w:t>
      </w:r>
      <w:proofErr w:type="gramStart"/>
      <w:r w:rsidRPr="006A6A4C">
        <w:rPr>
          <w:rFonts w:ascii="Times New Roman" w:hAnsi="Times New Roman"/>
          <w:sz w:val="28"/>
          <w:szCs w:val="28"/>
        </w:rPr>
        <w:t>городского</w:t>
      </w:r>
      <w:proofErr w:type="gramEnd"/>
      <w:r w:rsidRPr="006A6A4C">
        <w:rPr>
          <w:rFonts w:ascii="Times New Roman" w:hAnsi="Times New Roman"/>
          <w:sz w:val="28"/>
          <w:szCs w:val="28"/>
        </w:rPr>
        <w:t xml:space="preserve"> </w:t>
      </w:r>
    </w:p>
    <w:p w:rsidR="007A46E2" w:rsidRPr="006A6A4C" w:rsidRDefault="007A46E2" w:rsidP="007A46E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A6A4C"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Pr="006A6A4C">
        <w:rPr>
          <w:rFonts w:ascii="Times New Roman" w:hAnsi="Times New Roman"/>
          <w:sz w:val="28"/>
          <w:szCs w:val="28"/>
        </w:rPr>
        <w:t>Н.Н. Панин</w:t>
      </w:r>
    </w:p>
    <w:p w:rsidR="00B05D1F" w:rsidRDefault="00B05D1F" w:rsidP="007A46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B05D1F" w:rsidSect="000A2BEA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441C" w:rsidRDefault="0045441C" w:rsidP="00580DB4">
      <w:pPr>
        <w:spacing w:after="0" w:line="240" w:lineRule="auto"/>
      </w:pPr>
      <w:r>
        <w:separator/>
      </w:r>
    </w:p>
  </w:endnote>
  <w:endnote w:type="continuationSeparator" w:id="0">
    <w:p w:rsidR="0045441C" w:rsidRDefault="0045441C" w:rsidP="00580D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441C" w:rsidRDefault="0045441C" w:rsidP="00580DB4">
      <w:pPr>
        <w:spacing w:after="0" w:line="240" w:lineRule="auto"/>
      </w:pPr>
      <w:r>
        <w:separator/>
      </w:r>
    </w:p>
  </w:footnote>
  <w:footnote w:type="continuationSeparator" w:id="0">
    <w:p w:rsidR="0045441C" w:rsidRDefault="0045441C" w:rsidP="00580D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BB7" w:rsidRDefault="00C20BB7" w:rsidP="00592F43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C20BB7" w:rsidRDefault="00C20BB7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BB7" w:rsidRDefault="00C20BB7" w:rsidP="00592F43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EE331F">
      <w:rPr>
        <w:rStyle w:val="ab"/>
        <w:noProof/>
      </w:rPr>
      <w:t>2</w:t>
    </w:r>
    <w:r>
      <w:rPr>
        <w:rStyle w:val="ab"/>
      </w:rPr>
      <w:fldChar w:fldCharType="end"/>
    </w:r>
  </w:p>
  <w:p w:rsidR="00C20BB7" w:rsidRDefault="00C20BB7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DB4"/>
    <w:rsid w:val="0007062E"/>
    <w:rsid w:val="000A2BEA"/>
    <w:rsid w:val="00115933"/>
    <w:rsid w:val="00147E69"/>
    <w:rsid w:val="001619FE"/>
    <w:rsid w:val="001808B9"/>
    <w:rsid w:val="00184CDD"/>
    <w:rsid w:val="001F302C"/>
    <w:rsid w:val="0020057C"/>
    <w:rsid w:val="00203772"/>
    <w:rsid w:val="00246C5B"/>
    <w:rsid w:val="00251EE2"/>
    <w:rsid w:val="00265A2B"/>
    <w:rsid w:val="00293191"/>
    <w:rsid w:val="003021B7"/>
    <w:rsid w:val="00314A80"/>
    <w:rsid w:val="00325AEB"/>
    <w:rsid w:val="003639D6"/>
    <w:rsid w:val="003F2918"/>
    <w:rsid w:val="00433F0D"/>
    <w:rsid w:val="0045441C"/>
    <w:rsid w:val="00490F36"/>
    <w:rsid w:val="00541D4F"/>
    <w:rsid w:val="005769B0"/>
    <w:rsid w:val="00580DB4"/>
    <w:rsid w:val="00592F43"/>
    <w:rsid w:val="00615EC2"/>
    <w:rsid w:val="00643165"/>
    <w:rsid w:val="006770FA"/>
    <w:rsid w:val="00706191"/>
    <w:rsid w:val="00716961"/>
    <w:rsid w:val="00717A7C"/>
    <w:rsid w:val="0072705A"/>
    <w:rsid w:val="0073311F"/>
    <w:rsid w:val="007536B4"/>
    <w:rsid w:val="00760384"/>
    <w:rsid w:val="00786F58"/>
    <w:rsid w:val="007A46E2"/>
    <w:rsid w:val="007B2027"/>
    <w:rsid w:val="007B2DB9"/>
    <w:rsid w:val="007D776C"/>
    <w:rsid w:val="008332D9"/>
    <w:rsid w:val="008C1BCD"/>
    <w:rsid w:val="008D4050"/>
    <w:rsid w:val="008E5097"/>
    <w:rsid w:val="009009CF"/>
    <w:rsid w:val="009A21EE"/>
    <w:rsid w:val="009A2242"/>
    <w:rsid w:val="009B5271"/>
    <w:rsid w:val="009D4953"/>
    <w:rsid w:val="00A44AE6"/>
    <w:rsid w:val="00A601A2"/>
    <w:rsid w:val="00A8073C"/>
    <w:rsid w:val="00AA21B1"/>
    <w:rsid w:val="00AF3B93"/>
    <w:rsid w:val="00B05D1F"/>
    <w:rsid w:val="00B5222E"/>
    <w:rsid w:val="00B52EE2"/>
    <w:rsid w:val="00B93993"/>
    <w:rsid w:val="00BF046F"/>
    <w:rsid w:val="00C20BB7"/>
    <w:rsid w:val="00C3189E"/>
    <w:rsid w:val="00C546DC"/>
    <w:rsid w:val="00CA3B28"/>
    <w:rsid w:val="00CB2815"/>
    <w:rsid w:val="00CD3935"/>
    <w:rsid w:val="00CF005E"/>
    <w:rsid w:val="00D16A3E"/>
    <w:rsid w:val="00DB34C2"/>
    <w:rsid w:val="00DD5B97"/>
    <w:rsid w:val="00DE28A0"/>
    <w:rsid w:val="00E27566"/>
    <w:rsid w:val="00E460D5"/>
    <w:rsid w:val="00E56BD9"/>
    <w:rsid w:val="00E60D42"/>
    <w:rsid w:val="00E63830"/>
    <w:rsid w:val="00E86973"/>
    <w:rsid w:val="00EB34E5"/>
    <w:rsid w:val="00EB60A0"/>
    <w:rsid w:val="00EE331F"/>
    <w:rsid w:val="00EE75B5"/>
    <w:rsid w:val="00F078A0"/>
    <w:rsid w:val="00F55EB2"/>
    <w:rsid w:val="00FB08BF"/>
    <w:rsid w:val="00FB5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DB4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B2815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B2815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CB2815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CB2815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EE331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B2815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CB2815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CB2815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CB2815"/>
    <w:rPr>
      <w:rFonts w:ascii="Calibri" w:hAnsi="Calibri" w:cs="Times New Roman"/>
      <w:b/>
      <w:bCs/>
      <w:sz w:val="28"/>
      <w:szCs w:val="28"/>
    </w:rPr>
  </w:style>
  <w:style w:type="character" w:styleId="a3">
    <w:name w:val="Emphasis"/>
    <w:basedOn w:val="a0"/>
    <w:uiPriority w:val="99"/>
    <w:qFormat/>
    <w:rsid w:val="00CB2815"/>
    <w:rPr>
      <w:rFonts w:cs="Times New Roman"/>
      <w:i/>
      <w:iCs/>
    </w:rPr>
  </w:style>
  <w:style w:type="paragraph" w:styleId="a4">
    <w:name w:val="List Paragraph"/>
    <w:basedOn w:val="a"/>
    <w:uiPriority w:val="99"/>
    <w:qFormat/>
    <w:rsid w:val="00CB281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rsid w:val="00580DB4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580DB4"/>
    <w:rPr>
      <w:rFonts w:cs="Times New Roman"/>
      <w:lang w:eastAsia="en-US"/>
    </w:rPr>
  </w:style>
  <w:style w:type="character" w:styleId="a7">
    <w:name w:val="footnote reference"/>
    <w:basedOn w:val="a0"/>
    <w:uiPriority w:val="99"/>
    <w:semiHidden/>
    <w:rsid w:val="00580DB4"/>
    <w:rPr>
      <w:rFonts w:cs="Times New Roman"/>
      <w:vertAlign w:val="superscript"/>
    </w:rPr>
  </w:style>
  <w:style w:type="character" w:styleId="a8">
    <w:name w:val="Hyperlink"/>
    <w:basedOn w:val="a0"/>
    <w:uiPriority w:val="99"/>
    <w:semiHidden/>
    <w:rsid w:val="00580DB4"/>
    <w:rPr>
      <w:rFonts w:cs="Times New Roman"/>
      <w:color w:val="0000FF"/>
      <w:u w:val="single"/>
    </w:rPr>
  </w:style>
  <w:style w:type="paragraph" w:styleId="a9">
    <w:name w:val="header"/>
    <w:basedOn w:val="a"/>
    <w:link w:val="aa"/>
    <w:uiPriority w:val="99"/>
    <w:rsid w:val="00D16A3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Pr>
      <w:rFonts w:cs="Times New Roman"/>
      <w:lang w:eastAsia="en-US"/>
    </w:rPr>
  </w:style>
  <w:style w:type="character" w:styleId="ab">
    <w:name w:val="page number"/>
    <w:basedOn w:val="a0"/>
    <w:uiPriority w:val="99"/>
    <w:rsid w:val="00D16A3E"/>
    <w:rPr>
      <w:rFonts w:cs="Times New Roman"/>
    </w:rPr>
  </w:style>
  <w:style w:type="paragraph" w:customStyle="1" w:styleId="ConsPlusNormal">
    <w:name w:val="ConsPlusNormal"/>
    <w:rsid w:val="00B05D1F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  <w:style w:type="paragraph" w:customStyle="1" w:styleId="ConsPlusTitle">
    <w:name w:val="ConsPlusTitle"/>
    <w:uiPriority w:val="99"/>
    <w:rsid w:val="00325AE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7A46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A46E2"/>
    <w:rPr>
      <w:rFonts w:ascii="Tahoma" w:hAnsi="Tahoma" w:cs="Tahoma"/>
      <w:sz w:val="16"/>
      <w:szCs w:val="16"/>
      <w:lang w:eastAsia="en-US"/>
    </w:rPr>
  </w:style>
  <w:style w:type="character" w:customStyle="1" w:styleId="50">
    <w:name w:val="Заголовок 5 Знак"/>
    <w:basedOn w:val="a0"/>
    <w:link w:val="5"/>
    <w:semiHidden/>
    <w:rsid w:val="00EE331F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customStyle="1" w:styleId="ConsTitle">
    <w:name w:val="ConsTitle"/>
    <w:rsid w:val="00EE331F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DB4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B2815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B2815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CB2815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CB2815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EE331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B2815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CB2815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CB2815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CB2815"/>
    <w:rPr>
      <w:rFonts w:ascii="Calibri" w:hAnsi="Calibri" w:cs="Times New Roman"/>
      <w:b/>
      <w:bCs/>
      <w:sz w:val="28"/>
      <w:szCs w:val="28"/>
    </w:rPr>
  </w:style>
  <w:style w:type="character" w:styleId="a3">
    <w:name w:val="Emphasis"/>
    <w:basedOn w:val="a0"/>
    <w:uiPriority w:val="99"/>
    <w:qFormat/>
    <w:rsid w:val="00CB2815"/>
    <w:rPr>
      <w:rFonts w:cs="Times New Roman"/>
      <w:i/>
      <w:iCs/>
    </w:rPr>
  </w:style>
  <w:style w:type="paragraph" w:styleId="a4">
    <w:name w:val="List Paragraph"/>
    <w:basedOn w:val="a"/>
    <w:uiPriority w:val="99"/>
    <w:qFormat/>
    <w:rsid w:val="00CB281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rsid w:val="00580DB4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580DB4"/>
    <w:rPr>
      <w:rFonts w:cs="Times New Roman"/>
      <w:lang w:eastAsia="en-US"/>
    </w:rPr>
  </w:style>
  <w:style w:type="character" w:styleId="a7">
    <w:name w:val="footnote reference"/>
    <w:basedOn w:val="a0"/>
    <w:uiPriority w:val="99"/>
    <w:semiHidden/>
    <w:rsid w:val="00580DB4"/>
    <w:rPr>
      <w:rFonts w:cs="Times New Roman"/>
      <w:vertAlign w:val="superscript"/>
    </w:rPr>
  </w:style>
  <w:style w:type="character" w:styleId="a8">
    <w:name w:val="Hyperlink"/>
    <w:basedOn w:val="a0"/>
    <w:uiPriority w:val="99"/>
    <w:semiHidden/>
    <w:rsid w:val="00580DB4"/>
    <w:rPr>
      <w:rFonts w:cs="Times New Roman"/>
      <w:color w:val="0000FF"/>
      <w:u w:val="single"/>
    </w:rPr>
  </w:style>
  <w:style w:type="paragraph" w:styleId="a9">
    <w:name w:val="header"/>
    <w:basedOn w:val="a"/>
    <w:link w:val="aa"/>
    <w:uiPriority w:val="99"/>
    <w:rsid w:val="00D16A3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Pr>
      <w:rFonts w:cs="Times New Roman"/>
      <w:lang w:eastAsia="en-US"/>
    </w:rPr>
  </w:style>
  <w:style w:type="character" w:styleId="ab">
    <w:name w:val="page number"/>
    <w:basedOn w:val="a0"/>
    <w:uiPriority w:val="99"/>
    <w:rsid w:val="00D16A3E"/>
    <w:rPr>
      <w:rFonts w:cs="Times New Roman"/>
    </w:rPr>
  </w:style>
  <w:style w:type="paragraph" w:customStyle="1" w:styleId="ConsPlusNormal">
    <w:name w:val="ConsPlusNormal"/>
    <w:rsid w:val="00B05D1F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  <w:style w:type="paragraph" w:customStyle="1" w:styleId="ConsPlusTitle">
    <w:name w:val="ConsPlusTitle"/>
    <w:uiPriority w:val="99"/>
    <w:rsid w:val="00325AE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7A46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A46E2"/>
    <w:rPr>
      <w:rFonts w:ascii="Tahoma" w:hAnsi="Tahoma" w:cs="Tahoma"/>
      <w:sz w:val="16"/>
      <w:szCs w:val="16"/>
      <w:lang w:eastAsia="en-US"/>
    </w:rPr>
  </w:style>
  <w:style w:type="character" w:customStyle="1" w:styleId="50">
    <w:name w:val="Заголовок 5 Знак"/>
    <w:basedOn w:val="a0"/>
    <w:link w:val="5"/>
    <w:semiHidden/>
    <w:rsid w:val="00EE331F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customStyle="1" w:styleId="ConsTitle">
    <w:name w:val="ConsTitle"/>
    <w:rsid w:val="00EE331F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01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261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2506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ADM</cp:lastModifiedBy>
  <cp:revision>9</cp:revision>
  <cp:lastPrinted>2024-01-24T05:55:00Z</cp:lastPrinted>
  <dcterms:created xsi:type="dcterms:W3CDTF">2024-01-15T07:09:00Z</dcterms:created>
  <dcterms:modified xsi:type="dcterms:W3CDTF">2024-02-07T08:08:00Z</dcterms:modified>
</cp:coreProperties>
</file>